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0E" w:rsidRDefault="004906FD">
      <w:pPr>
        <w:pStyle w:val="20"/>
        <w:shd w:val="clear" w:color="auto" w:fill="auto"/>
        <w:ind w:right="5700"/>
      </w:pPr>
      <w:r>
        <w:t>Національна академія наук України Головна астрономічна обсерваторія Протокол</w:t>
      </w:r>
    </w:p>
    <w:p w:rsidR="00E15D0E" w:rsidRDefault="004906FD">
      <w:pPr>
        <w:pStyle w:val="20"/>
        <w:shd w:val="clear" w:color="auto" w:fill="auto"/>
        <w:spacing w:after="695"/>
        <w:ind w:right="5700"/>
        <w:jc w:val="left"/>
      </w:pPr>
      <w:r>
        <w:t>засідання Вченої ради від 04.11.2014 №12 м. Київ</w:t>
      </w:r>
    </w:p>
    <w:p w:rsidR="00E15D0E" w:rsidRDefault="004906FD">
      <w:pPr>
        <w:pStyle w:val="30"/>
        <w:shd w:val="clear" w:color="auto" w:fill="auto"/>
        <w:spacing w:before="0" w:after="0" w:line="230" w:lineRule="exact"/>
      </w:pPr>
      <w:r>
        <w:t>ПРИСУТНІ:</w:t>
      </w:r>
    </w:p>
    <w:p w:rsidR="00E15D0E" w:rsidRDefault="004906FD" w:rsidP="00CE558B">
      <w:pPr>
        <w:pStyle w:val="20"/>
        <w:shd w:val="clear" w:color="auto" w:fill="auto"/>
        <w:tabs>
          <w:tab w:val="left" w:pos="1126"/>
          <w:tab w:val="left" w:pos="2138"/>
          <w:tab w:val="left" w:pos="3021"/>
          <w:tab w:val="left" w:pos="4226"/>
          <w:tab w:val="left" w:pos="6494"/>
          <w:tab w:val="left" w:pos="7610"/>
          <w:tab w:val="left" w:pos="8796"/>
        </w:tabs>
        <w:ind w:firstLine="640"/>
      </w:pPr>
      <w:r>
        <w:t xml:space="preserve">19 членів Вченої ради - академік НАН України Я.С. Яцків (голова Вченої ради), к.ф.-м.н. Кравчук С.Г., Сободар О.О. (в.о. вченого секретаря Вченої ради), чл.-кор. НАН України </w:t>
      </w:r>
      <w:r w:rsidRPr="00CE558B">
        <w:rPr>
          <w:lang w:eastAsia="ru-RU" w:bidi="ru-RU"/>
        </w:rPr>
        <w:t xml:space="preserve">Костик </w:t>
      </w:r>
      <w:r>
        <w:t>Р.І., д.ф.-м.н. Кисельов М.М., д.ф.-м.н. Пілюгін Л.С., д.ф.-м.н.</w:t>
      </w:r>
      <w:r w:rsidR="00CE558B">
        <w:t xml:space="preserve"> </w:t>
      </w:r>
      <w:r>
        <w:t>Берцик</w:t>
      </w:r>
      <w:r w:rsidR="00CE558B">
        <w:t xml:space="preserve"> </w:t>
      </w:r>
      <w:r>
        <w:t>П.П</w:t>
      </w:r>
      <w:r>
        <w:t>.,</w:t>
      </w:r>
      <w:r w:rsidR="00CE558B">
        <w:t xml:space="preserve"> </w:t>
      </w:r>
      <w:r>
        <w:t>д.ф.-м.н.</w:t>
      </w:r>
      <w:r>
        <w:tab/>
        <w:t>Кришталь</w:t>
      </w:r>
      <w:r w:rsidR="00CE558B">
        <w:t xml:space="preserve"> </w:t>
      </w:r>
      <w:r>
        <w:t>О.Н.,</w:t>
      </w:r>
      <w:r w:rsidR="00CE558B">
        <w:t xml:space="preserve"> </w:t>
      </w:r>
      <w:r>
        <w:t>д.ф.-м.н.</w:t>
      </w:r>
      <w:r w:rsidR="00CE558B">
        <w:t xml:space="preserve"> </w:t>
      </w:r>
      <w:r w:rsidRPr="00CE558B">
        <w:rPr>
          <w:lang w:eastAsia="ru-RU" w:bidi="ru-RU"/>
        </w:rPr>
        <w:t>Федоров</w:t>
      </w:r>
      <w:r w:rsidR="00CE558B">
        <w:rPr>
          <w:lang w:eastAsia="ru-RU" w:bidi="ru-RU"/>
        </w:rPr>
        <w:t xml:space="preserve"> </w:t>
      </w:r>
      <w:r>
        <w:t>Ю.І.,</w:t>
      </w:r>
      <w:r w:rsidR="00CE558B">
        <w:t xml:space="preserve"> </w:t>
      </w:r>
      <w:r>
        <w:t>д.ф.-м.н.</w:t>
      </w:r>
      <w:r w:rsidR="00CE558B">
        <w:t xml:space="preserve"> </w:t>
      </w:r>
      <w:r>
        <w:t>Длугач</w:t>
      </w:r>
      <w:r w:rsidR="00CE558B">
        <w:t xml:space="preserve"> </w:t>
      </w:r>
      <w:r>
        <w:t>Ж.М.,</w:t>
      </w:r>
      <w:r w:rsidR="00CE558B">
        <w:t xml:space="preserve"> </w:t>
      </w:r>
      <w:r>
        <w:t>д.ф.-м.н.</w:t>
      </w:r>
      <w:r w:rsidR="00CE558B">
        <w:t xml:space="preserve"> </w:t>
      </w:r>
      <w:r>
        <w:t xml:space="preserve">Мороженко </w:t>
      </w:r>
      <w:r w:rsidRPr="00CE558B">
        <w:rPr>
          <w:lang w:eastAsia="ru-RU" w:bidi="ru-RU"/>
        </w:rPr>
        <w:t>О.</w:t>
      </w:r>
      <w:r>
        <w:t>В.,</w:t>
      </w:r>
      <w:r w:rsidR="00CE558B">
        <w:t xml:space="preserve"> </w:t>
      </w:r>
      <w:r>
        <w:t>к.ф.-м.н.</w:t>
      </w:r>
      <w:r w:rsidR="00CE558B">
        <w:t xml:space="preserve"> </w:t>
      </w:r>
      <w:r w:rsidRPr="00CE558B">
        <w:rPr>
          <w:lang w:eastAsia="ru-RU" w:bidi="ru-RU"/>
        </w:rPr>
        <w:t>Вавилова</w:t>
      </w:r>
      <w:r w:rsidR="00CE558B">
        <w:rPr>
          <w:lang w:eastAsia="ru-RU" w:bidi="ru-RU"/>
        </w:rPr>
        <w:t xml:space="preserve"> </w:t>
      </w:r>
      <w:r>
        <w:t>І.Б.,</w:t>
      </w:r>
      <w:r w:rsidR="00CE558B">
        <w:t xml:space="preserve"> </w:t>
      </w:r>
      <w:r>
        <w:t>к.ф.-м.н. Корсун П.П.,</w:t>
      </w:r>
      <w:r w:rsidR="00CE558B">
        <w:t xml:space="preserve"> </w:t>
      </w:r>
      <w:r>
        <w:t xml:space="preserve">к.ф.-м.н. Іванова </w:t>
      </w:r>
      <w:r w:rsidRPr="00CE558B">
        <w:rPr>
          <w:lang w:eastAsia="ru-RU" w:bidi="ru-RU"/>
        </w:rPr>
        <w:t>О.</w:t>
      </w:r>
      <w:r>
        <w:t>В.,</w:t>
      </w:r>
      <w:r>
        <w:tab/>
      </w:r>
      <w:r w:rsidR="00CE558B">
        <w:t xml:space="preserve"> </w:t>
      </w:r>
      <w:r>
        <w:t>к.ф.-м.н. Медведський М.М.,</w:t>
      </w:r>
      <w:r>
        <w:t xml:space="preserve">к.ф.-м.н. Осіпов С.М., к.ф.-м.н. </w:t>
      </w:r>
      <w:r w:rsidRPr="00CE558B">
        <w:rPr>
          <w:lang w:eastAsia="ru-RU" w:bidi="ru-RU"/>
        </w:rPr>
        <w:t xml:space="preserve">Шахов </w:t>
      </w:r>
      <w:r>
        <w:t xml:space="preserve">Б.О., к.ф.-м.н. </w:t>
      </w:r>
      <w:r>
        <w:t>Тарадій В.К., к.ф.-м.н. Кулик І.В.</w:t>
      </w:r>
    </w:p>
    <w:p w:rsidR="00CE558B" w:rsidRDefault="00CE558B" w:rsidP="00CE558B">
      <w:pPr>
        <w:pStyle w:val="20"/>
        <w:shd w:val="clear" w:color="auto" w:fill="auto"/>
        <w:tabs>
          <w:tab w:val="left" w:pos="1126"/>
          <w:tab w:val="left" w:pos="2138"/>
          <w:tab w:val="left" w:pos="3021"/>
          <w:tab w:val="left" w:pos="4226"/>
          <w:tab w:val="left" w:pos="6494"/>
          <w:tab w:val="left" w:pos="7610"/>
          <w:tab w:val="left" w:pos="8796"/>
        </w:tabs>
        <w:ind w:firstLine="640"/>
      </w:pPr>
    </w:p>
    <w:p w:rsidR="00E15D0E" w:rsidRDefault="004906FD">
      <w:pPr>
        <w:pStyle w:val="30"/>
        <w:shd w:val="clear" w:color="auto" w:fill="auto"/>
        <w:spacing w:before="0" w:after="256" w:line="230" w:lineRule="exact"/>
        <w:jc w:val="center"/>
      </w:pPr>
      <w:r>
        <w:t>ПОРЯДОК ДЕНННИЙ</w:t>
      </w:r>
    </w:p>
    <w:p w:rsidR="00E15D0E" w:rsidRDefault="004906FD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after="13" w:line="220" w:lineRule="exact"/>
      </w:pPr>
      <w:r>
        <w:t>Про підготовку 61-го випуску «Астрономічного календаря» (на 2015 рік).</w:t>
      </w:r>
    </w:p>
    <w:p w:rsidR="00E15D0E" w:rsidRDefault="004906FD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after="695" w:line="220" w:lineRule="exact"/>
      </w:pPr>
      <w:r>
        <w:t>Різне.</w:t>
      </w:r>
    </w:p>
    <w:p w:rsidR="00E15D0E" w:rsidRDefault="004906FD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jc w:val="left"/>
      </w:pPr>
      <w:r>
        <w:rPr>
          <w:rStyle w:val="2115pt"/>
        </w:rPr>
        <w:t xml:space="preserve">СЛУХАЛИ: </w:t>
      </w:r>
      <w:r>
        <w:t>Про підготовку 61-го випуску «Астрономічного календаря» (на 2015 рік). Яцків Я.С : надаю слово Свачій Л.М.</w:t>
      </w:r>
    </w:p>
    <w:p w:rsidR="00E15D0E" w:rsidRDefault="004906FD">
      <w:pPr>
        <w:pStyle w:val="20"/>
        <w:shd w:val="clear" w:color="auto" w:fill="auto"/>
        <w:jc w:val="left"/>
      </w:pPr>
      <w:r>
        <w:t>Свачій Л.М.</w:t>
      </w:r>
      <w:r>
        <w:t xml:space="preserve"> - ми підготували 61 випуск календаря на 336-ти сторінках. Календар складається з табличної частини та статей, та включає основні події 2015 року. Календар містить 12 рубрик. Загалом у табличній частині є 50 таблиць. Також включені 7 науково- популярних ст</w:t>
      </w:r>
      <w:r>
        <w:t>атей.</w:t>
      </w:r>
    </w:p>
    <w:p w:rsidR="00E15D0E" w:rsidRDefault="004906FD">
      <w:pPr>
        <w:pStyle w:val="20"/>
        <w:shd w:val="clear" w:color="auto" w:fill="auto"/>
      </w:pPr>
      <w:r>
        <w:rPr>
          <w:rStyle w:val="2115pt"/>
        </w:rPr>
        <w:t xml:space="preserve">Яцків Я.С. </w:t>
      </w:r>
      <w:r>
        <w:t>- Чи є питання ?</w:t>
      </w:r>
    </w:p>
    <w:p w:rsidR="00E15D0E" w:rsidRDefault="004906FD">
      <w:pPr>
        <w:pStyle w:val="20"/>
        <w:shd w:val="clear" w:color="auto" w:fill="auto"/>
      </w:pPr>
      <w:r>
        <w:t>Кисельов М.М. - Як ви рахуєте ефемериди?</w:t>
      </w:r>
    </w:p>
    <w:p w:rsidR="00E15D0E" w:rsidRDefault="004906FD">
      <w:pPr>
        <w:pStyle w:val="20"/>
        <w:shd w:val="clear" w:color="auto" w:fill="auto"/>
      </w:pPr>
      <w:r>
        <w:t xml:space="preserve">Свачій Л.М. - Чолій та </w:t>
      </w:r>
      <w:r>
        <w:rPr>
          <w:lang w:val="ru-RU" w:eastAsia="ru-RU" w:bidi="ru-RU"/>
        </w:rPr>
        <w:t xml:space="preserve">Борисенко </w:t>
      </w:r>
      <w:r>
        <w:t>використовували власні програми.</w:t>
      </w:r>
    </w:p>
    <w:p w:rsidR="00E15D0E" w:rsidRDefault="004906FD">
      <w:pPr>
        <w:pStyle w:val="20"/>
        <w:shd w:val="clear" w:color="auto" w:fill="auto"/>
        <w:jc w:val="left"/>
      </w:pPr>
      <w:r>
        <w:t>Яцків Я.С. - Хто рецензував статтю «про ймовірний вплив ядра Землі на її клімат»? Свачій Л.М. -Орлюк М.І. з Інститу</w:t>
      </w:r>
      <w:r>
        <w:t>ту геофізики ім.. Субботіна НАНУ .</w:t>
      </w:r>
    </w:p>
    <w:p w:rsidR="00E15D0E" w:rsidRDefault="004906FD">
      <w:pPr>
        <w:pStyle w:val="20"/>
        <w:shd w:val="clear" w:color="auto" w:fill="auto"/>
        <w:spacing w:after="240"/>
        <w:jc w:val="left"/>
      </w:pPr>
      <w:r>
        <w:rPr>
          <w:rStyle w:val="2115pt"/>
        </w:rPr>
        <w:t xml:space="preserve">УХВАЛИЛИ: </w:t>
      </w:r>
      <w:r>
        <w:t>Рекомендували до друку 61-й випуск щорічника «Астрономічний календар» (на 2015 рік). В порядку дискусії було вирішено замінити категорію статті «про ймовірний вплив ядра Землі на її клімат» на «гіпотези».</w:t>
      </w:r>
    </w:p>
    <w:p w:rsidR="00E15D0E" w:rsidRDefault="004906FD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</w:pPr>
      <w:r>
        <w:t>Різне.</w:t>
      </w:r>
    </w:p>
    <w:p w:rsidR="00E15D0E" w:rsidRDefault="004906FD">
      <w:pPr>
        <w:pStyle w:val="20"/>
        <w:shd w:val="clear" w:color="auto" w:fill="auto"/>
        <w:jc w:val="left"/>
      </w:pPr>
      <w:r>
        <w:t>Яцків Я.С. - Скоро відбудуться вибори в НАН України. У цьому році померло 14 академіків та 29 член-кореспондентів. Я пропоную і буду просити виділити 1 місце серед член-кореспондентів по спеціальності «астрономія».</w:t>
      </w:r>
    </w:p>
    <w:p w:rsidR="00E15D0E" w:rsidRDefault="004906FD">
      <w:pPr>
        <w:pStyle w:val="20"/>
        <w:shd w:val="clear" w:color="auto" w:fill="auto"/>
        <w:jc w:val="left"/>
      </w:pPr>
      <w:r>
        <w:t>У нас залишилось 20 тис. грн.. на відряд</w:t>
      </w:r>
      <w:r>
        <w:t>ження та окремо майже 5 тис. грн.. по темі «Аерозоль-ІІА». Ці кошти будуть виділені на підтримку спостережень у грудні. Прошу подати плани на відрядження до дирекції.</w:t>
      </w:r>
    </w:p>
    <w:p w:rsidR="00E15D0E" w:rsidRDefault="004906FD">
      <w:pPr>
        <w:pStyle w:val="20"/>
        <w:shd w:val="clear" w:color="auto" w:fill="auto"/>
      </w:pPr>
      <w:r>
        <w:t>Також відмічаю що в новій програмі Терсколу дуже мала участь ГАО.</w:t>
      </w:r>
    </w:p>
    <w:p w:rsidR="00E15D0E" w:rsidRDefault="004906FD">
      <w:pPr>
        <w:pStyle w:val="20"/>
        <w:shd w:val="clear" w:color="auto" w:fill="auto"/>
        <w:jc w:val="left"/>
      </w:pPr>
      <w:r>
        <w:t>20 січня було б 75 рокі</w:t>
      </w:r>
      <w:r>
        <w:t>в Кислюку В.С. На цю дату планується провести пам’ятну зустріч. Також прошу відповідальних за архів та музей відібрати ціні експонати для музею.</w:t>
      </w:r>
      <w:r>
        <w:br w:type="page"/>
      </w:r>
    </w:p>
    <w:p w:rsidR="00E15D0E" w:rsidRDefault="004906FD">
      <w:pPr>
        <w:pStyle w:val="20"/>
        <w:shd w:val="clear" w:color="auto" w:fill="auto"/>
        <w:spacing w:after="244"/>
        <w:jc w:val="left"/>
      </w:pPr>
      <w:r>
        <w:lastRenderedPageBreak/>
        <w:t>Жаборовський В.П. - пропонується змінити назву моє кандидатської праці на «Нова реалізація координат полюса Зе</w:t>
      </w:r>
      <w:r>
        <w:t>млі за даними лазерних спостережень штучних супутників».</w:t>
      </w:r>
    </w:p>
    <w:p w:rsidR="00E15D0E" w:rsidRDefault="004906FD">
      <w:pPr>
        <w:pStyle w:val="20"/>
        <w:shd w:val="clear" w:color="auto" w:fill="auto"/>
        <w:spacing w:after="579" w:line="269" w:lineRule="exact"/>
        <w:jc w:val="left"/>
      </w:pPr>
      <w:r>
        <w:rPr>
          <w:rStyle w:val="2115pt"/>
        </w:rPr>
        <w:t xml:space="preserve">УХВАЛИЛИ: </w:t>
      </w:r>
      <w:r>
        <w:t>Змінити назву кандидатської роботи Жаборовський В.П. на «Нова реалізація координат полюса Землі за даними лазерних спостережень штучних супутників».</w:t>
      </w:r>
    </w:p>
    <w:p w:rsidR="00E15D0E" w:rsidRDefault="004906FD">
      <w:pPr>
        <w:pStyle w:val="20"/>
        <w:shd w:val="clear" w:color="auto" w:fill="auto"/>
        <w:spacing w:after="300" w:line="220" w:lineRule="exact"/>
        <w:jc w:val="left"/>
      </w:pPr>
      <w:r>
        <w:t xml:space="preserve">Із звітом про закордонні відрядження </w:t>
      </w:r>
      <w:r>
        <w:t>виступив Медведський М.М.</w:t>
      </w:r>
    </w:p>
    <w:p w:rsidR="00E15D0E" w:rsidRDefault="004906FD">
      <w:pPr>
        <w:pStyle w:val="30"/>
        <w:shd w:val="clear" w:color="auto" w:fill="auto"/>
        <w:spacing w:before="0" w:after="20" w:line="230" w:lineRule="exact"/>
      </w:pPr>
      <w:r>
        <w:t>УХВАЛИЛИ:</w:t>
      </w:r>
    </w:p>
    <w:p w:rsidR="00E15D0E" w:rsidRDefault="004906FD">
      <w:pPr>
        <w:pStyle w:val="20"/>
        <w:shd w:val="clear" w:color="auto" w:fill="auto"/>
        <w:spacing w:after="275" w:line="220" w:lineRule="exact"/>
        <w:jc w:val="left"/>
      </w:pPr>
      <w:r>
        <w:t>Звіти про закордонні відрядження Медведського М.М. взяти до відома.</w:t>
      </w:r>
    </w:p>
    <w:p w:rsidR="00E15D0E" w:rsidRDefault="00CE558B">
      <w:pPr>
        <w:pStyle w:val="20"/>
        <w:shd w:val="clear" w:color="auto" w:fill="auto"/>
        <w:spacing w:after="583"/>
        <w:jc w:val="left"/>
      </w:pPr>
      <w:r>
        <w:rPr>
          <w:noProof/>
          <w:lang w:val="ru-RU" w:eastAsia="ru-RU" w:bidi="ar-SA"/>
        </w:rPr>
        <w:drawing>
          <wp:anchor distT="0" distB="0" distL="679450" distR="63500" simplePos="0" relativeHeight="251657728" behindDoc="1" locked="0" layoutInCell="1" allowOverlap="1">
            <wp:simplePos x="0" y="0"/>
            <wp:positionH relativeFrom="margin">
              <wp:posOffset>2993390</wp:posOffset>
            </wp:positionH>
            <wp:positionV relativeFrom="paragraph">
              <wp:posOffset>824865</wp:posOffset>
            </wp:positionV>
            <wp:extent cx="3151505" cy="1164590"/>
            <wp:effectExtent l="0" t="0" r="0" b="0"/>
            <wp:wrapSquare wrapText="left"/>
            <wp:docPr id="2" name="Рисунок 2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6FD">
        <w:rPr>
          <w:lang w:val="ru-RU" w:eastAsia="ru-RU" w:bidi="ru-RU"/>
        </w:rPr>
        <w:t xml:space="preserve">Вавилова </w:t>
      </w:r>
      <w:r w:rsidR="004906FD">
        <w:t>І.Б. - У зв’язку з тим, що УАА повинна подати список нових членів МАС до МАС до 1 грудня, прошу підготуват</w:t>
      </w:r>
      <w:bookmarkStart w:id="0" w:name="_GoBack"/>
      <w:bookmarkEnd w:id="0"/>
      <w:r w:rsidR="004906FD">
        <w:t>и пропозиції щодо нових членів МАС ві</w:t>
      </w:r>
      <w:r w:rsidR="004906FD">
        <w:t>д України.</w:t>
      </w:r>
    </w:p>
    <w:p w:rsidR="00CE558B" w:rsidRDefault="00CE558B">
      <w:pPr>
        <w:pStyle w:val="20"/>
        <w:shd w:val="clear" w:color="auto" w:fill="auto"/>
        <w:spacing w:after="308" w:line="220" w:lineRule="exact"/>
        <w:jc w:val="left"/>
      </w:pPr>
    </w:p>
    <w:p w:rsidR="00E15D0E" w:rsidRDefault="00CE558B">
      <w:pPr>
        <w:pStyle w:val="20"/>
        <w:shd w:val="clear" w:color="auto" w:fill="auto"/>
        <w:spacing w:after="308" w:line="220" w:lineRule="exact"/>
        <w:jc w:val="left"/>
      </w:pPr>
      <w:r>
        <w:t>Г</w:t>
      </w:r>
      <w:r w:rsidR="004906FD">
        <w:t xml:space="preserve">олова Вченої ради </w:t>
      </w:r>
      <w:r w:rsidR="004906FD">
        <w:rPr>
          <w:lang w:val="ru-RU" w:eastAsia="ru-RU" w:bidi="ru-RU"/>
        </w:rPr>
        <w:t>Г АО НАНУ</w:t>
      </w:r>
    </w:p>
    <w:p w:rsidR="00E15D0E" w:rsidRDefault="004906FD">
      <w:pPr>
        <w:pStyle w:val="20"/>
        <w:shd w:val="clear" w:color="auto" w:fill="auto"/>
        <w:spacing w:line="220" w:lineRule="exact"/>
        <w:jc w:val="left"/>
      </w:pPr>
      <w:r>
        <w:t xml:space="preserve">В.о. вченого секретаря </w:t>
      </w:r>
      <w:r>
        <w:rPr>
          <w:lang w:val="ru-RU" w:eastAsia="ru-RU" w:bidi="ru-RU"/>
        </w:rPr>
        <w:t xml:space="preserve">ГАО </w:t>
      </w:r>
      <w:r>
        <w:t>НАНУ</w:t>
      </w:r>
    </w:p>
    <w:sectPr w:rsidR="00E15D0E">
      <w:pgSz w:w="11900" w:h="16840"/>
      <w:pgMar w:top="1062" w:right="862" w:bottom="1613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FD" w:rsidRDefault="004906FD">
      <w:r>
        <w:separator/>
      </w:r>
    </w:p>
  </w:endnote>
  <w:endnote w:type="continuationSeparator" w:id="0">
    <w:p w:rsidR="004906FD" w:rsidRDefault="0049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FD" w:rsidRDefault="004906FD"/>
  </w:footnote>
  <w:footnote w:type="continuationSeparator" w:id="0">
    <w:p w:rsidR="004906FD" w:rsidRDefault="004906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0879"/>
    <w:multiLevelType w:val="multilevel"/>
    <w:tmpl w:val="5A748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D0EE3"/>
    <w:multiLevelType w:val="multilevel"/>
    <w:tmpl w:val="7AAA3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0E"/>
    <w:rsid w:val="004906FD"/>
    <w:rsid w:val="00CE558B"/>
    <w:rsid w:val="00E1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2017-03-23T13:55:00Z</dcterms:created>
  <dcterms:modified xsi:type="dcterms:W3CDTF">2017-03-23T13:57:00Z</dcterms:modified>
</cp:coreProperties>
</file>