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2C" w:rsidRDefault="00576C0B">
      <w:pPr>
        <w:pStyle w:val="20"/>
        <w:shd w:val="clear" w:color="auto" w:fill="auto"/>
      </w:pPr>
      <w:r>
        <w:t>Національна академія наук України</w:t>
      </w:r>
    </w:p>
    <w:p w:rsidR="002D752C" w:rsidRDefault="00576C0B">
      <w:pPr>
        <w:pStyle w:val="20"/>
        <w:shd w:val="clear" w:color="auto" w:fill="auto"/>
      </w:pPr>
      <w:r>
        <w:t>Головна астрономічна обсерваторія</w:t>
      </w:r>
    </w:p>
    <w:p w:rsidR="002D752C" w:rsidRDefault="00576C0B">
      <w:pPr>
        <w:pStyle w:val="20"/>
        <w:shd w:val="clear" w:color="auto" w:fill="auto"/>
      </w:pPr>
      <w:r>
        <w:t>ПРОТОКОЛ</w:t>
      </w:r>
    </w:p>
    <w:p w:rsidR="002D752C" w:rsidRDefault="00576C0B">
      <w:pPr>
        <w:pStyle w:val="20"/>
        <w:shd w:val="clear" w:color="auto" w:fill="auto"/>
      </w:pPr>
      <w:r>
        <w:t>засідання Вченої ради</w:t>
      </w:r>
    </w:p>
    <w:p w:rsidR="002D752C" w:rsidRDefault="00576C0B">
      <w:pPr>
        <w:pStyle w:val="20"/>
        <w:shd w:val="clear" w:color="auto" w:fill="auto"/>
      </w:pPr>
      <w:r>
        <w:t>від 18.09.2014 №11</w:t>
      </w:r>
    </w:p>
    <w:p w:rsidR="002D752C" w:rsidRDefault="00576C0B">
      <w:pPr>
        <w:pStyle w:val="20"/>
        <w:shd w:val="clear" w:color="auto" w:fill="auto"/>
        <w:spacing w:after="747"/>
      </w:pPr>
      <w:r>
        <w:t>м. Київ</w:t>
      </w:r>
    </w:p>
    <w:p w:rsidR="002D752C" w:rsidRDefault="00576C0B">
      <w:pPr>
        <w:pStyle w:val="30"/>
        <w:shd w:val="clear" w:color="auto" w:fill="auto"/>
        <w:spacing w:before="0" w:after="31" w:line="240" w:lineRule="exact"/>
      </w:pPr>
      <w:r>
        <w:t>ПРИСУТНІ:</w:t>
      </w:r>
    </w:p>
    <w:p w:rsidR="002D752C" w:rsidRDefault="00576C0B">
      <w:pPr>
        <w:pStyle w:val="20"/>
        <w:shd w:val="clear" w:color="auto" w:fill="auto"/>
        <w:ind w:firstLine="660"/>
      </w:pPr>
      <w:r>
        <w:t xml:space="preserve">18 членів Вченої ради - к.ф.-м.н. Кравчук С.Г.(заст.. голови Вченої ради), Сободар О.О. (в.о. вченого секретаря Вченої ради), чл.-кор. НАН України </w:t>
      </w:r>
      <w:r w:rsidRPr="00FB7ECD">
        <w:rPr>
          <w:lang w:eastAsia="ru-RU" w:bidi="ru-RU"/>
        </w:rPr>
        <w:t xml:space="preserve">Костик </w:t>
      </w:r>
      <w:r>
        <w:t>Р.І., д.ф.-м.н. Кисельов М.М., д.ф.-м.н. Пілюгін Л.С., д.ф.-м.н. Берцик П.П., д.ф.-м.н. Кришталь</w:t>
      </w:r>
    </w:p>
    <w:p w:rsidR="002D752C" w:rsidRDefault="00576C0B">
      <w:pPr>
        <w:pStyle w:val="20"/>
        <w:shd w:val="clear" w:color="auto" w:fill="auto"/>
        <w:spacing w:after="447"/>
      </w:pPr>
      <w:r>
        <w:t>О.Н.,</w:t>
      </w:r>
      <w:r>
        <w:t xml:space="preserve"> д.ф.-м.н. </w:t>
      </w:r>
      <w:r w:rsidRPr="00FB7ECD">
        <w:rPr>
          <w:lang w:eastAsia="ru-RU" w:bidi="ru-RU"/>
        </w:rPr>
        <w:t xml:space="preserve">Федоров </w:t>
      </w:r>
      <w:r>
        <w:t xml:space="preserve">Ю.І., д.ф.-м.н. Длугач Ж.М., д.ф.-м.н. Мороженко О.В., к.ф.-м.н. </w:t>
      </w:r>
      <w:r w:rsidRPr="00FB7ECD">
        <w:rPr>
          <w:lang w:eastAsia="ru-RU" w:bidi="ru-RU"/>
        </w:rPr>
        <w:t xml:space="preserve">Вавилова </w:t>
      </w:r>
      <w:r>
        <w:t xml:space="preserve">І.Б., к.ф.-м.н. Корсун П.П., к.ф.-м.н. Іванова О.В., к.ф.-м.н. Медведський М.М., к.ф.-м.н. Осігюв С.М., к.ф.-м.н. </w:t>
      </w:r>
      <w:r w:rsidRPr="00FB7ECD">
        <w:rPr>
          <w:lang w:eastAsia="ru-RU" w:bidi="ru-RU"/>
        </w:rPr>
        <w:t xml:space="preserve">Шахов </w:t>
      </w:r>
      <w:r>
        <w:t>Б.О., к.ф.-м.н. Тарадій В.К., к.ф.-м.н. Кул</w:t>
      </w:r>
      <w:r>
        <w:t>ик І.В.</w:t>
      </w:r>
    </w:p>
    <w:p w:rsidR="002D752C" w:rsidRDefault="00576C0B">
      <w:pPr>
        <w:pStyle w:val="30"/>
        <w:shd w:val="clear" w:color="auto" w:fill="auto"/>
        <w:spacing w:before="0" w:after="206" w:line="240" w:lineRule="exact"/>
        <w:ind w:right="20"/>
        <w:jc w:val="center"/>
      </w:pPr>
      <w:r>
        <w:t>ПОРЯДОК ДЕНННИЙ</w:t>
      </w:r>
    </w:p>
    <w:p w:rsidR="002D752C" w:rsidRDefault="00576C0B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jc w:val="left"/>
      </w:pPr>
      <w:r>
        <w:t>Доповідь Берцика П.П. "Комплексне моделювання динамічних еволюції галактик на різних масштабах".</w:t>
      </w:r>
    </w:p>
    <w:p w:rsidR="002D752C" w:rsidRDefault="00576C0B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</w:pPr>
      <w:r>
        <w:t xml:space="preserve">Про премію ім. Є.П. </w:t>
      </w:r>
      <w:r>
        <w:rPr>
          <w:lang w:val="ru-RU" w:eastAsia="ru-RU" w:bidi="ru-RU"/>
        </w:rPr>
        <w:t xml:space="preserve">Федорова </w:t>
      </w:r>
      <w:r>
        <w:t>НАН України.</w:t>
      </w:r>
    </w:p>
    <w:p w:rsidR="002D752C" w:rsidRDefault="00576C0B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</w:pPr>
      <w:r>
        <w:t>Звіт стипендіата Президента України Зінченко І.А.</w:t>
      </w:r>
    </w:p>
    <w:p w:rsidR="002D752C" w:rsidRDefault="00576C0B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</w:pPr>
      <w:r>
        <w:t>Звіти про закордонні відрядження (Пілюгін Л</w:t>
      </w:r>
      <w:r>
        <w:t>.С., Зінченко І.А. та інші).</w:t>
      </w:r>
    </w:p>
    <w:p w:rsidR="002D752C" w:rsidRDefault="00576C0B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after="420"/>
      </w:pPr>
      <w:r>
        <w:t>Різне.</w:t>
      </w:r>
    </w:p>
    <w:p w:rsidR="002D752C" w:rsidRDefault="00576C0B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jc w:val="left"/>
      </w:pPr>
      <w:r>
        <w:t>СЛУХАЛИ: Доповідь Берцика П.П. "Комплексне моделювання динамічних еволюції галактик на різних масштабах".</w:t>
      </w:r>
    </w:p>
    <w:p w:rsidR="002D752C" w:rsidRDefault="00576C0B">
      <w:pPr>
        <w:pStyle w:val="20"/>
        <w:shd w:val="clear" w:color="auto" w:fill="auto"/>
        <w:jc w:val="left"/>
      </w:pPr>
      <w:r>
        <w:t xml:space="preserve">Берцик П.П. у своїй доповіді розповів про напрямки своєї діяльності, навів приклади успішного використання </w:t>
      </w:r>
      <w:r>
        <w:t>отриманих даних та у вигляді відео показав динамічне моделювання галактик.</w:t>
      </w:r>
    </w:p>
    <w:p w:rsidR="002D752C" w:rsidRDefault="00576C0B">
      <w:pPr>
        <w:pStyle w:val="20"/>
        <w:shd w:val="clear" w:color="auto" w:fill="auto"/>
        <w:spacing w:after="240"/>
        <w:jc w:val="left"/>
      </w:pPr>
      <w:r>
        <w:rPr>
          <w:rStyle w:val="21"/>
        </w:rPr>
        <w:t xml:space="preserve">УХВАЛИЛИ: </w:t>
      </w:r>
      <w:r>
        <w:t>Затвердити доповідь Берцика П.П. "Комплексне моделювання динамічних еволюції галактик на різних масштабах".</w:t>
      </w:r>
    </w:p>
    <w:p w:rsidR="002D752C" w:rsidRDefault="00576C0B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</w:pPr>
      <w:r>
        <w:rPr>
          <w:rStyle w:val="21"/>
        </w:rPr>
        <w:t xml:space="preserve">СЛУХАЛИ: </w:t>
      </w:r>
      <w:r>
        <w:t xml:space="preserve">Про премію ім. Є.П. </w:t>
      </w:r>
      <w:r>
        <w:rPr>
          <w:lang w:val="ru-RU" w:eastAsia="ru-RU" w:bidi="ru-RU"/>
        </w:rPr>
        <w:t xml:space="preserve">Федорова </w:t>
      </w:r>
      <w:r>
        <w:t>НАН України.</w:t>
      </w:r>
    </w:p>
    <w:p w:rsidR="002D752C" w:rsidRDefault="00576C0B">
      <w:pPr>
        <w:pStyle w:val="20"/>
        <w:shd w:val="clear" w:color="auto" w:fill="auto"/>
      </w:pPr>
      <w:r>
        <w:t>Кравчук С.Г.</w:t>
      </w:r>
      <w:r>
        <w:t xml:space="preserve"> - Надаю слово Вавиловій І.Б.</w:t>
      </w:r>
    </w:p>
    <w:p w:rsidR="002D752C" w:rsidRDefault="00576C0B">
      <w:pPr>
        <w:pStyle w:val="20"/>
        <w:shd w:val="clear" w:color="auto" w:fill="auto"/>
        <w:jc w:val="left"/>
      </w:pPr>
      <w:r w:rsidRPr="00FB7ECD">
        <w:rPr>
          <w:lang w:eastAsia="ru-RU" w:bidi="ru-RU"/>
        </w:rPr>
        <w:t xml:space="preserve">Вавилова </w:t>
      </w:r>
      <w:r>
        <w:t>І.Б. повідомила, що підсумки роботи опубліковані у 17 наукових праць, 4 з яких містяться в матеріалах міжнародних конференцій, а також 2 мають авторські свідоцтва. Були оцифровані спостережні дані українських обсерват</w:t>
      </w:r>
      <w:r>
        <w:t>орій. На основі оцифрованих зображень виконано наукові дослідження з пошуку астероїдів, оптичних компонентів в гамма-спалахів тощо.</w:t>
      </w:r>
    </w:p>
    <w:p w:rsidR="002D752C" w:rsidRDefault="00576C0B">
      <w:pPr>
        <w:pStyle w:val="20"/>
        <w:shd w:val="clear" w:color="auto" w:fill="auto"/>
      </w:pPr>
      <w:r>
        <w:t>Кравчук С.Г. - Чи є питання ?</w:t>
      </w:r>
    </w:p>
    <w:p w:rsidR="002D752C" w:rsidRDefault="00576C0B">
      <w:pPr>
        <w:pStyle w:val="20"/>
        <w:shd w:val="clear" w:color="auto" w:fill="auto"/>
        <w:jc w:val="left"/>
      </w:pPr>
      <w:r>
        <w:t xml:space="preserve">Кулик І.В. - Скільки публікацій відноситься по суті до інформаційних технологій? </w:t>
      </w:r>
      <w:r>
        <w:rPr>
          <w:lang w:val="ru-RU" w:eastAsia="ru-RU" w:bidi="ru-RU"/>
        </w:rPr>
        <w:t xml:space="preserve">Вавилова </w:t>
      </w:r>
      <w:r>
        <w:t>І.Б.</w:t>
      </w:r>
      <w:r>
        <w:t>- Всі частково містять, але в основному половина.</w:t>
      </w:r>
    </w:p>
    <w:p w:rsidR="002D752C" w:rsidRDefault="00576C0B">
      <w:pPr>
        <w:pStyle w:val="20"/>
        <w:shd w:val="clear" w:color="auto" w:fill="auto"/>
      </w:pPr>
      <w:r>
        <w:t>Пілюгін Л.С. - Чи ми відслідковуємо популярність каталогу?</w:t>
      </w:r>
    </w:p>
    <w:p w:rsidR="002D752C" w:rsidRDefault="00576C0B">
      <w:pPr>
        <w:pStyle w:val="20"/>
        <w:shd w:val="clear" w:color="auto" w:fill="auto"/>
        <w:jc w:val="left"/>
      </w:pPr>
      <w:r>
        <w:rPr>
          <w:lang w:val="ru-RU" w:eastAsia="ru-RU" w:bidi="ru-RU"/>
        </w:rPr>
        <w:t xml:space="preserve">Вавилова 1.Б.- </w:t>
      </w:r>
      <w:r>
        <w:t>У нас немає спеціального «лічильника», але наш напрям був визнаний пріоритетним на конференції у Празі.</w:t>
      </w:r>
    </w:p>
    <w:p w:rsidR="002D752C" w:rsidRDefault="00576C0B">
      <w:pPr>
        <w:pStyle w:val="20"/>
        <w:shd w:val="clear" w:color="auto" w:fill="auto"/>
        <w:jc w:val="left"/>
      </w:pPr>
      <w:r>
        <w:t>Кравчук С.Г. - Прошу голосув</w:t>
      </w:r>
      <w:r>
        <w:t xml:space="preserve">ати щодо підтримки авторського колектив у складі </w:t>
      </w:r>
      <w:r>
        <w:rPr>
          <w:lang w:val="ru-RU" w:eastAsia="ru-RU" w:bidi="ru-RU"/>
        </w:rPr>
        <w:t xml:space="preserve">Вавилова </w:t>
      </w:r>
      <w:r>
        <w:t>І.Б., Пакуляк Л.К., Працюк Ю.І.?</w:t>
      </w:r>
    </w:p>
    <w:p w:rsidR="002D752C" w:rsidRDefault="00576C0B">
      <w:pPr>
        <w:pStyle w:val="20"/>
        <w:shd w:val="clear" w:color="auto" w:fill="auto"/>
      </w:pPr>
      <w:r>
        <w:t xml:space="preserve">Голосів «за» - 17, «проти»- 0, </w:t>
      </w:r>
      <w:r>
        <w:rPr>
          <w:lang w:val="ru-RU" w:eastAsia="ru-RU" w:bidi="ru-RU"/>
        </w:rPr>
        <w:t xml:space="preserve">«утр.» </w:t>
      </w:r>
      <w:r>
        <w:t>-1</w:t>
      </w:r>
      <w:r>
        <w:br w:type="page"/>
      </w:r>
    </w:p>
    <w:p w:rsidR="002D752C" w:rsidRDefault="00576C0B">
      <w:pPr>
        <w:pStyle w:val="20"/>
        <w:shd w:val="clear" w:color="auto" w:fill="auto"/>
        <w:ind w:left="180"/>
      </w:pPr>
      <w:r>
        <w:lastRenderedPageBreak/>
        <w:t>УХВАЛИЛИ:</w:t>
      </w:r>
    </w:p>
    <w:p w:rsidR="002D752C" w:rsidRDefault="00576C0B">
      <w:pPr>
        <w:pStyle w:val="20"/>
        <w:shd w:val="clear" w:color="auto" w:fill="auto"/>
        <w:spacing w:after="240"/>
        <w:ind w:left="180" w:right="980"/>
      </w:pPr>
      <w:r>
        <w:t xml:space="preserve">Висунути авторський колектив у складі: </w:t>
      </w:r>
      <w:r>
        <w:rPr>
          <w:lang w:val="ru-RU" w:eastAsia="ru-RU" w:bidi="ru-RU"/>
        </w:rPr>
        <w:t xml:space="preserve">Вавилова </w:t>
      </w:r>
      <w:r>
        <w:t xml:space="preserve">і.Б.. Пакуляк Л.К., Проток Ю.І. на здобуття премії ім. Є.П. </w:t>
      </w:r>
      <w:r w:rsidRPr="00FB7ECD">
        <w:rPr>
          <w:lang w:eastAsia="ru-RU" w:bidi="ru-RU"/>
        </w:rPr>
        <w:t xml:space="preserve">Федорова НАН </w:t>
      </w:r>
      <w:r>
        <w:t>України. Оголосити подяку Головні В.В., Андруку В.М., їжакевич О.М., Шатохіній С.В. та Сергеєвій Т.ГІ.</w:t>
      </w:r>
    </w:p>
    <w:p w:rsidR="002D752C" w:rsidRDefault="00576C0B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ind w:left="180"/>
      </w:pPr>
      <w:r>
        <w:t>СЛУХАЛИ: Звіт стипендіата Президента України Зінченка І.А.</w:t>
      </w:r>
    </w:p>
    <w:p w:rsidR="002D752C" w:rsidRDefault="00576C0B">
      <w:pPr>
        <w:pStyle w:val="20"/>
        <w:shd w:val="clear" w:color="auto" w:fill="auto"/>
        <w:ind w:left="180" w:right="980" w:firstLine="240"/>
        <w:jc w:val="left"/>
      </w:pPr>
      <w:r>
        <w:t>Був заслуханий звіт про результати роботи стипендіата Президента України Зінченка</w:t>
      </w:r>
      <w:r>
        <w:t xml:space="preserve"> І.А.</w:t>
      </w:r>
    </w:p>
    <w:p w:rsidR="002D752C" w:rsidRDefault="00576C0B">
      <w:pPr>
        <w:pStyle w:val="20"/>
        <w:shd w:val="clear" w:color="auto" w:fill="auto"/>
        <w:tabs>
          <w:tab w:val="left" w:pos="1951"/>
        </w:tabs>
        <w:ind w:left="180"/>
      </w:pPr>
      <w:r>
        <w:t>УХВАЛИЛИ:</w:t>
      </w:r>
      <w:r>
        <w:tab/>
        <w:t>С хвалити звіт і атестувати роботу стипендіата Президента</w:t>
      </w:r>
    </w:p>
    <w:p w:rsidR="002D752C" w:rsidRDefault="00576C0B">
      <w:pPr>
        <w:pStyle w:val="20"/>
        <w:shd w:val="clear" w:color="auto" w:fill="auto"/>
        <w:spacing w:after="267"/>
        <w:ind w:left="180"/>
      </w:pPr>
      <w:r>
        <w:t>України Зінченка І.А.</w:t>
      </w:r>
    </w:p>
    <w:p w:rsidR="002D752C" w:rsidRDefault="00576C0B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exact"/>
        <w:ind w:left="180"/>
      </w:pPr>
      <w:r>
        <w:t>СЛУХАЛИ: Звіти про закордонні відрядження.</w:t>
      </w:r>
    </w:p>
    <w:p w:rsidR="002D752C" w:rsidRDefault="00576C0B">
      <w:pPr>
        <w:pStyle w:val="20"/>
        <w:shd w:val="clear" w:color="auto" w:fill="auto"/>
        <w:spacing w:after="244" w:line="278" w:lineRule="exact"/>
        <w:ind w:left="180" w:right="980" w:firstLine="120"/>
        <w:jc w:val="left"/>
      </w:pPr>
      <w:r>
        <w:t>Зі звітами про закордонні відрядження по черзі виступили: Зінченко І.А., Пілюгін Л.С., Щукіна Н.Г., Захожай О.В.</w:t>
      </w:r>
    </w:p>
    <w:p w:rsidR="002D752C" w:rsidRDefault="00576C0B">
      <w:pPr>
        <w:pStyle w:val="20"/>
        <w:shd w:val="clear" w:color="auto" w:fill="auto"/>
        <w:spacing w:after="240"/>
        <w:ind w:left="180" w:right="980"/>
      </w:pPr>
      <w:r>
        <w:t>УХВА</w:t>
      </w:r>
      <w:r>
        <w:t>ЛИЛИ: Інформацію щодо звітів про закордонні відрядження Зінченка І.А., Пілюгіна Л.С., Щукіної Н.Г., Захожай О.В. взяти до відома.</w:t>
      </w:r>
    </w:p>
    <w:p w:rsidR="002D752C" w:rsidRDefault="00576C0B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ind w:left="180"/>
      </w:pPr>
      <w:r>
        <w:t>Різне.</w:t>
      </w:r>
    </w:p>
    <w:p w:rsidR="002D752C" w:rsidRDefault="00576C0B">
      <w:pPr>
        <w:pStyle w:val="20"/>
        <w:shd w:val="clear" w:color="auto" w:fill="auto"/>
        <w:tabs>
          <w:tab w:val="left" w:pos="847"/>
        </w:tabs>
        <w:ind w:left="180" w:right="980" w:firstLine="240"/>
        <w:jc w:val="left"/>
      </w:pPr>
      <w:r>
        <w:t>а)</w:t>
      </w:r>
      <w:r>
        <w:tab/>
      </w:r>
      <w:r>
        <w:t xml:space="preserve">Кравчук С.Г. надав слово керівникові теми «Науково-методичне забезпечення Програми. Видання наукового журналу» Клименкові В.М. </w:t>
      </w:r>
      <w:r>
        <w:rPr>
          <w:lang w:val="ru-RU" w:eastAsia="ru-RU" w:bidi="ru-RU"/>
        </w:rPr>
        <w:t xml:space="preserve">Клименко </w:t>
      </w:r>
      <w:r>
        <w:t>В.М. проінформував, що тема «Науково-методичне забезпечення Програми. Видання наукового журналу» виконана в повному обся</w:t>
      </w:r>
      <w:r>
        <w:t>зі. Журнал №3 вийшов друком, а журнал № 4 вже друкується.</w:t>
      </w:r>
    </w:p>
    <w:p w:rsidR="002D752C" w:rsidRDefault="00576C0B">
      <w:pPr>
        <w:pStyle w:val="20"/>
        <w:shd w:val="clear" w:color="auto" w:fill="auto"/>
        <w:spacing w:after="240"/>
        <w:ind w:left="180" w:firstLine="240"/>
        <w:jc w:val="left"/>
      </w:pPr>
      <w:r>
        <w:t>УХВАЛИЛИ: За результатами відкритого голосування (за — 18, проти — 0, утрималися — 0) затвердити звіт про виконання теми «Науково-методичне забезпечення Програми. Видання наукового журналу» (керівни</w:t>
      </w:r>
      <w:r>
        <w:t xml:space="preserve">к теми </w:t>
      </w:r>
      <w:r>
        <w:rPr>
          <w:lang w:val="ru-RU" w:eastAsia="ru-RU" w:bidi="ru-RU"/>
        </w:rPr>
        <w:t xml:space="preserve">Клименко </w:t>
      </w:r>
      <w:r>
        <w:t>В.М.).</w:t>
      </w:r>
    </w:p>
    <w:p w:rsidR="002D752C" w:rsidRDefault="00576C0B">
      <w:pPr>
        <w:pStyle w:val="20"/>
        <w:shd w:val="clear" w:color="auto" w:fill="auto"/>
        <w:ind w:left="180" w:firstLine="240"/>
        <w:jc w:val="left"/>
      </w:pPr>
      <w:r>
        <w:t>б)</w:t>
      </w:r>
    </w:p>
    <w:p w:rsidR="002D752C" w:rsidRDefault="00576C0B">
      <w:pPr>
        <w:pStyle w:val="20"/>
        <w:shd w:val="clear" w:color="auto" w:fill="auto"/>
        <w:spacing w:after="480"/>
        <w:ind w:left="180" w:right="980" w:firstLine="340"/>
      </w:pPr>
      <w:r>
        <w:t xml:space="preserve">СЛУХАЛИ: Доповідь к.ф.-м.н. </w:t>
      </w:r>
      <w:r>
        <w:rPr>
          <w:lang w:val="ru-RU" w:eastAsia="ru-RU" w:bidi="ru-RU"/>
        </w:rPr>
        <w:t xml:space="preserve">1.Б. </w:t>
      </w:r>
      <w:r>
        <w:t xml:space="preserve">Вавилової про підготовку рукопису підручника «Позагалактична астрономія» у 2-х книгах (автори: Кудря Ю.М., </w:t>
      </w:r>
      <w:r>
        <w:rPr>
          <w:lang w:val="ru-RU" w:eastAsia="ru-RU" w:bidi="ru-RU"/>
        </w:rPr>
        <w:t xml:space="preserve">Вавилова </w:t>
      </w:r>
      <w:r>
        <w:t>І.Б.; рецензенти: Кравчук С.Г.. Новосядлий Б.С., Яцків Я.С.).</w:t>
      </w:r>
    </w:p>
    <w:p w:rsidR="002D752C" w:rsidRDefault="00576C0B" w:rsidP="00FB7ECD">
      <w:pPr>
        <w:pStyle w:val="20"/>
        <w:shd w:val="clear" w:color="auto" w:fill="auto"/>
        <w:spacing w:after="200"/>
        <w:ind w:left="181" w:right="981" w:firstLine="238"/>
        <w:jc w:val="left"/>
      </w:pPr>
      <w:r>
        <w:t>УХВАЛИЛИ: За резуль</w:t>
      </w:r>
      <w:r>
        <w:t>татами відкритого голосування («за» — 18; «проти» — 0, «утримались» — 0) рекомендувати до друку рукопис підручника «Позагалактична астрономія» в 2-х книгах</w:t>
      </w:r>
      <w:r w:rsidR="00FB7ECD">
        <w:t xml:space="preserve"> </w:t>
      </w:r>
      <w:r>
        <w:t xml:space="preserve"> (автори: Кудря Ю.М., </w:t>
      </w:r>
      <w:r>
        <w:rPr>
          <w:lang w:val="ru-RU" w:eastAsia="ru-RU" w:bidi="ru-RU"/>
        </w:rPr>
        <w:t xml:space="preserve">Вавилова </w:t>
      </w:r>
      <w:r>
        <w:t xml:space="preserve">І.Б.; рецензенти: Кравчук С.Г., </w:t>
      </w:r>
      <w:r>
        <w:t xml:space="preserve">Новосядлий Б.С., </w:t>
      </w:r>
      <w:r w:rsidR="00FB7ECD">
        <w:rPr>
          <w:lang w:val="ru-RU"/>
        </w:rPr>
        <w:t xml:space="preserve"> </w:t>
      </w:r>
      <w:r w:rsidR="00FB7ECD">
        <w:t>Яцків Я.С.</w:t>
      </w:r>
      <w:r>
        <w:t>).</w:t>
      </w:r>
    </w:p>
    <w:p w:rsidR="002D752C" w:rsidRDefault="002D752C">
      <w:pPr>
        <w:pStyle w:val="10"/>
        <w:keepNext/>
        <w:keepLines/>
        <w:shd w:val="clear" w:color="auto" w:fill="auto"/>
        <w:spacing w:before="0" w:after="0" w:line="400" w:lineRule="exact"/>
      </w:pPr>
    </w:p>
    <w:p w:rsidR="00FB7ECD" w:rsidRDefault="00576C0B" w:rsidP="00FB7ECD">
      <w:pPr>
        <w:pStyle w:val="a4"/>
        <w:shd w:val="clear" w:color="auto" w:fill="auto"/>
      </w:pPr>
      <w:r>
        <w:t>Заст. голови Вченої ради ГАО НАН України</w:t>
      </w:r>
      <w:r w:rsidR="00FB7ECD">
        <w:t xml:space="preserve">                                       </w:t>
      </w:r>
      <w:r>
        <w:t xml:space="preserve"> </w:t>
      </w:r>
      <w:r w:rsidR="00FB7ECD">
        <w:t xml:space="preserve">С.Г. Кравчук </w:t>
      </w:r>
    </w:p>
    <w:p w:rsidR="00FB7ECD" w:rsidRDefault="00FB7ECD">
      <w:pPr>
        <w:pStyle w:val="20"/>
        <w:shd w:val="clear" w:color="auto" w:fill="auto"/>
        <w:spacing w:line="278" w:lineRule="exact"/>
        <w:ind w:left="180" w:right="640"/>
        <w:jc w:val="left"/>
      </w:pPr>
    </w:p>
    <w:p w:rsidR="00FB7ECD" w:rsidRDefault="00576C0B" w:rsidP="00FB7ECD">
      <w:pPr>
        <w:pStyle w:val="a4"/>
        <w:shd w:val="clear" w:color="auto" w:fill="auto"/>
      </w:pPr>
      <w:r>
        <w:t>В.о. вченого секретаря ГАО НАН України</w:t>
      </w:r>
      <w:r w:rsidR="00FB7ECD">
        <w:t xml:space="preserve">                                         </w:t>
      </w:r>
      <w:r w:rsidR="00FB7ECD">
        <w:t>О.О. Сободар</w:t>
      </w:r>
    </w:p>
    <w:p w:rsidR="002D752C" w:rsidRDefault="002D752C">
      <w:pPr>
        <w:pStyle w:val="20"/>
        <w:shd w:val="clear" w:color="auto" w:fill="auto"/>
        <w:spacing w:line="278" w:lineRule="exact"/>
        <w:ind w:left="180" w:right="640"/>
        <w:jc w:val="left"/>
      </w:pPr>
      <w:bookmarkStart w:id="0" w:name="_GoBack"/>
      <w:bookmarkEnd w:id="0"/>
    </w:p>
    <w:sectPr w:rsidR="002D752C">
      <w:footerReference w:type="default" r:id="rId8"/>
      <w:pgSz w:w="11900" w:h="16840"/>
      <w:pgMar w:top="1081" w:right="943" w:bottom="1263" w:left="15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0B" w:rsidRDefault="00576C0B">
      <w:r>
        <w:separator/>
      </w:r>
    </w:p>
  </w:endnote>
  <w:endnote w:type="continuationSeparator" w:id="0">
    <w:p w:rsidR="00576C0B" w:rsidRDefault="0057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2C" w:rsidRDefault="00FB7ECD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6259830</wp:posOffset>
              </wp:positionH>
              <wp:positionV relativeFrom="page">
                <wp:posOffset>10074275</wp:posOffset>
              </wp:positionV>
              <wp:extent cx="127000" cy="24447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52C" w:rsidRDefault="00576C0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9pt;margin-top:793.25pt;width:10pt;height:19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" filled="f" stroked="f">
              <v:textbox style="mso-fit-shape-to-text:t" inset="0,0,0,0">
                <w:txbxContent>
                  <w:p w:rsidR="002D752C" w:rsidRDefault="00576C0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0B" w:rsidRDefault="00576C0B"/>
  </w:footnote>
  <w:footnote w:type="continuationSeparator" w:id="0">
    <w:p w:rsidR="00576C0B" w:rsidRDefault="00576C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B35"/>
    <w:multiLevelType w:val="multilevel"/>
    <w:tmpl w:val="4264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7D0800"/>
    <w:multiLevelType w:val="multilevel"/>
    <w:tmpl w:val="14E60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2C"/>
    <w:rsid w:val="002D752C"/>
    <w:rsid w:val="00576C0B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7">
    <w:name w:val="Колонтитул"/>
    <w:basedOn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6"/>
      <w:u w:val="none"/>
    </w:rPr>
  </w:style>
  <w:style w:type="character" w:customStyle="1" w:styleId="120pt-1pt100">
    <w:name w:val="Заголовок №1 + 20 pt;Курсив;Интервал -1 pt;Масштаб 100%"/>
    <w:basedOn w:val="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lang w:val="uk-UA" w:eastAsia="uk-UA" w:bidi="uk-UA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0" w:lineRule="atLeast"/>
      <w:jc w:val="right"/>
      <w:outlineLvl w:val="0"/>
    </w:pPr>
    <w:rPr>
      <w:rFonts w:ascii="Trebuchet MS" w:eastAsia="Trebuchet MS" w:hAnsi="Trebuchet MS" w:cs="Trebuchet MS"/>
      <w:b/>
      <w:bCs/>
      <w:w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7">
    <w:name w:val="Колонтитул"/>
    <w:basedOn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6"/>
      <w:u w:val="none"/>
    </w:rPr>
  </w:style>
  <w:style w:type="character" w:customStyle="1" w:styleId="120pt-1pt100">
    <w:name w:val="Заголовок №1 + 20 pt;Курсив;Интервал -1 pt;Масштаб 100%"/>
    <w:basedOn w:val="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lang w:val="uk-UA" w:eastAsia="uk-UA" w:bidi="uk-UA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0" w:lineRule="atLeast"/>
      <w:jc w:val="right"/>
      <w:outlineLvl w:val="0"/>
    </w:pPr>
    <w:rPr>
      <w:rFonts w:ascii="Trebuchet MS" w:eastAsia="Trebuchet MS" w:hAnsi="Trebuchet MS" w:cs="Trebuchet MS"/>
      <w:b/>
      <w:bCs/>
      <w:w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2017-03-23T13:46:00Z</dcterms:created>
  <dcterms:modified xsi:type="dcterms:W3CDTF">2017-03-23T13:51:00Z</dcterms:modified>
</cp:coreProperties>
</file>